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513524" w14:textId="77777777" w:rsidR="000D672F" w:rsidRDefault="000D672F" w:rsidP="000D672F">
      <w:pPr>
        <w:spacing w:line="360" w:lineRule="auto"/>
        <w:rPr>
          <w:rFonts w:ascii="Times New Roman" w:hAnsi="Times New Roman"/>
          <w:b/>
          <w:bCs/>
          <w:color w:val="000000" w:themeColor="text1"/>
          <w:sz w:val="28"/>
        </w:rPr>
      </w:pPr>
      <w:r>
        <w:rPr>
          <w:rFonts w:ascii="Times New Roman" w:hAnsi="Times New Roman"/>
          <w:b/>
          <w:bCs/>
          <w:color w:val="000000" w:themeColor="text1"/>
          <w:sz w:val="28"/>
        </w:rPr>
        <w:t>T</w:t>
      </w:r>
      <w:r>
        <w:rPr>
          <w:rFonts w:ascii="Times New Roman" w:hAnsi="Times New Roman" w:hint="eastAsia"/>
          <w:b/>
          <w:bCs/>
          <w:color w:val="000000" w:themeColor="text1"/>
          <w:sz w:val="28"/>
        </w:rPr>
        <w:t xml:space="preserve">ongue </w:t>
      </w:r>
      <w:r>
        <w:rPr>
          <w:rFonts w:ascii="Times New Roman" w:hAnsi="Times New Roman"/>
          <w:b/>
          <w:bCs/>
          <w:color w:val="000000" w:themeColor="text1"/>
          <w:sz w:val="28"/>
        </w:rPr>
        <w:t xml:space="preserve">coating </w:t>
      </w:r>
      <w:r w:rsidRPr="00B37DA7">
        <w:rPr>
          <w:rFonts w:ascii="Times New Roman" w:hAnsi="Times New Roman"/>
          <w:b/>
          <w:bCs/>
          <w:color w:val="000000" w:themeColor="text1"/>
          <w:sz w:val="28"/>
        </w:rPr>
        <w:t>microbiome</w:t>
      </w:r>
      <w:r>
        <w:rPr>
          <w:rFonts w:ascii="Times New Roman" w:hAnsi="Times New Roman" w:hint="eastAsia"/>
          <w:b/>
          <w:bCs/>
          <w:color w:val="000000" w:themeColor="text1"/>
          <w:sz w:val="28"/>
        </w:rPr>
        <w:t xml:space="preserve"> characterization </w:t>
      </w:r>
      <w:r>
        <w:rPr>
          <w:rFonts w:ascii="Times New Roman" w:hAnsi="Times New Roman"/>
          <w:b/>
          <w:bCs/>
          <w:color w:val="000000" w:themeColor="text1"/>
          <w:sz w:val="28"/>
        </w:rPr>
        <w:t>of</w:t>
      </w:r>
      <w:r w:rsidRPr="00B37DA7">
        <w:rPr>
          <w:rFonts w:ascii="Times New Roman" w:hAnsi="Times New Roman"/>
          <w:b/>
          <w:bCs/>
          <w:color w:val="000000" w:themeColor="text1"/>
          <w:sz w:val="28"/>
        </w:rPr>
        <w:t xml:space="preserve"> Chinese preschool children</w:t>
      </w:r>
      <w:r>
        <w:rPr>
          <w:rFonts w:ascii="Times New Roman" w:hAnsi="Times New Roman" w:hint="eastAsia"/>
          <w:b/>
          <w:bCs/>
          <w:color w:val="000000" w:themeColor="text1"/>
          <w:sz w:val="28"/>
        </w:rPr>
        <w:t xml:space="preserve"> with halitosis</w:t>
      </w:r>
    </w:p>
    <w:p w14:paraId="7FE9F9DD" w14:textId="77777777" w:rsidR="00596AC4" w:rsidRPr="00830E04" w:rsidRDefault="00596AC4" w:rsidP="00596AC4">
      <w:pPr>
        <w:spacing w:line="360" w:lineRule="auto"/>
        <w:rPr>
          <w:rFonts w:ascii="Times New Roman" w:hAnsi="Times New Roman"/>
          <w:b/>
          <w:bCs/>
          <w:color w:val="000000" w:themeColor="text1"/>
          <w:szCs w:val="24"/>
          <w:vertAlign w:val="superscript"/>
        </w:rPr>
      </w:pPr>
      <w:bookmarkStart w:id="0" w:name="_GoBack"/>
      <w:bookmarkEnd w:id="0"/>
      <w:r w:rsidRPr="00830E04">
        <w:rPr>
          <w:rFonts w:ascii="Times New Roman" w:hAnsi="Times New Roman"/>
          <w:b/>
          <w:bCs/>
          <w:color w:val="000000" w:themeColor="text1"/>
          <w:szCs w:val="24"/>
        </w:rPr>
        <w:t xml:space="preserve">Yu Zhang, </w:t>
      </w:r>
      <w:r w:rsidRPr="00830E04">
        <w:rPr>
          <w:rFonts w:ascii="Times New Roman" w:hAnsi="Times New Roman"/>
          <w:b/>
          <w:bCs/>
          <w:color w:val="000000" w:themeColor="text1"/>
        </w:rPr>
        <w:t>Ce Zhu</w:t>
      </w:r>
      <w:r>
        <w:rPr>
          <w:rFonts w:ascii="Times New Roman" w:hAnsi="Times New Roman"/>
          <w:b/>
          <w:bCs/>
          <w:color w:val="000000" w:themeColor="text1"/>
        </w:rPr>
        <w:t>,</w:t>
      </w:r>
      <w:r w:rsidRPr="00830E04">
        <w:rPr>
          <w:rFonts w:ascii="Times New Roman" w:hAnsi="Times New Roman"/>
          <w:b/>
          <w:bCs/>
          <w:color w:val="000000" w:themeColor="text1"/>
          <w:szCs w:val="24"/>
        </w:rPr>
        <w:t xml:space="preserve"> Xi-Ping Feng, Xi Chen</w:t>
      </w:r>
    </w:p>
    <w:p w14:paraId="4E238E3E" w14:textId="77777777" w:rsidR="007B7549" w:rsidRDefault="007B7549" w:rsidP="0029104D">
      <w:pPr>
        <w:snapToGrid w:val="0"/>
        <w:spacing w:line="360" w:lineRule="auto"/>
        <w:textAlignment w:val="baseline"/>
        <w:rPr>
          <w:rFonts w:ascii="Times New Roman" w:eastAsia="楷体" w:hAnsi="Times New Roman" w:cs="Times New Roman"/>
          <w:b/>
          <w:color w:val="000000"/>
          <w:kern w:val="0"/>
          <w:sz w:val="24"/>
          <w:szCs w:val="24"/>
          <w:lang w:val="en-GB" w:eastAsia="de-DE"/>
        </w:rPr>
      </w:pPr>
    </w:p>
    <w:p w14:paraId="4514BD36" w14:textId="77777777" w:rsidR="0029104D" w:rsidRPr="0029104D" w:rsidRDefault="0029104D" w:rsidP="0029104D">
      <w:pPr>
        <w:snapToGrid w:val="0"/>
        <w:spacing w:line="360" w:lineRule="auto"/>
        <w:textAlignment w:val="baseline"/>
        <w:rPr>
          <w:rFonts w:ascii="Times New Roman" w:eastAsia="楷体" w:hAnsi="Times New Roman" w:cs="Times New Roman"/>
          <w:b/>
          <w:color w:val="000000"/>
          <w:kern w:val="0"/>
          <w:sz w:val="24"/>
          <w:szCs w:val="24"/>
          <w:lang w:val="en-GB" w:eastAsia="de-DE"/>
        </w:rPr>
      </w:pPr>
      <w:r w:rsidRPr="0029104D">
        <w:rPr>
          <w:rFonts w:ascii="Times New Roman" w:eastAsia="楷体" w:hAnsi="Times New Roman" w:cs="Times New Roman"/>
          <w:b/>
          <w:color w:val="000000"/>
          <w:kern w:val="0"/>
          <w:sz w:val="24"/>
          <w:szCs w:val="24"/>
          <w:lang w:val="en-GB" w:eastAsia="de-DE"/>
        </w:rPr>
        <w:t xml:space="preserve">Supplementary Materials: </w:t>
      </w:r>
    </w:p>
    <w:p w14:paraId="47AB8E8B" w14:textId="77777777" w:rsidR="0029104D" w:rsidRDefault="0029104D" w:rsidP="001E1502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1B8840BE" w14:textId="77777777" w:rsidR="000D1381" w:rsidRPr="002A3D86" w:rsidRDefault="000D1381" w:rsidP="001E1502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104D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S1. </w:t>
      </w:r>
      <w:r w:rsidRPr="002A3D86">
        <w:rPr>
          <w:rFonts w:ascii="Times New Roman" w:hAnsi="Times New Roman" w:cs="Times New Roman"/>
          <w:sz w:val="24"/>
          <w:szCs w:val="24"/>
          <w:lang w:val="en-GB"/>
        </w:rPr>
        <w:t>Comparisons of demographic and clinical characteristics between the halitosis and control groups</w:t>
      </w:r>
    </w:p>
    <w:tbl>
      <w:tblPr>
        <w:tblW w:w="8915" w:type="dxa"/>
        <w:jc w:val="center"/>
        <w:tblLayout w:type="fixed"/>
        <w:tblLook w:val="0000" w:firstRow="0" w:lastRow="0" w:firstColumn="0" w:lastColumn="0" w:noHBand="0" w:noVBand="0"/>
      </w:tblPr>
      <w:tblGrid>
        <w:gridCol w:w="2628"/>
        <w:gridCol w:w="2235"/>
        <w:gridCol w:w="2026"/>
        <w:gridCol w:w="133"/>
        <w:gridCol w:w="1893"/>
      </w:tblGrid>
      <w:tr w:rsidR="000D1381" w:rsidRPr="002A3D86" w14:paraId="0749A5E6" w14:textId="77777777" w:rsidTr="00934D29">
        <w:trPr>
          <w:jc w:val="center"/>
        </w:trPr>
        <w:tc>
          <w:tcPr>
            <w:tcW w:w="2628" w:type="dxa"/>
            <w:tcBorders>
              <w:top w:val="single" w:sz="12" w:space="0" w:color="auto"/>
              <w:bottom w:val="single" w:sz="12" w:space="0" w:color="auto"/>
            </w:tcBorders>
          </w:tcPr>
          <w:p w14:paraId="55286F1F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2235" w:type="dxa"/>
            <w:tcBorders>
              <w:top w:val="single" w:sz="12" w:space="0" w:color="auto"/>
              <w:bottom w:val="single" w:sz="12" w:space="0" w:color="auto"/>
            </w:tcBorders>
          </w:tcPr>
          <w:p w14:paraId="0B3BD7A6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 w:cs="宋体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 w:cs="宋体"/>
                <w:sz w:val="24"/>
                <w:szCs w:val="24"/>
                <w:lang w:val="en-GB"/>
              </w:rPr>
              <w:t xml:space="preserve">Halitosis </w:t>
            </w:r>
          </w:p>
          <w:p w14:paraId="11CCB78D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 w:cs="宋体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 w:cs="宋体"/>
                <w:sz w:val="24"/>
                <w:szCs w:val="24"/>
                <w:lang w:val="en-GB"/>
              </w:rPr>
              <w:t>(mean ± SD)</w:t>
            </w:r>
          </w:p>
        </w:tc>
        <w:tc>
          <w:tcPr>
            <w:tcW w:w="215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5AA5132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 w:cs="宋体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 w:cs="宋体"/>
                <w:sz w:val="24"/>
                <w:szCs w:val="24"/>
                <w:lang w:val="en-GB"/>
              </w:rPr>
              <w:t xml:space="preserve">Control </w:t>
            </w:r>
          </w:p>
          <w:p w14:paraId="21F9D51D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 w:cs="宋体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 w:cs="宋体"/>
                <w:sz w:val="24"/>
                <w:szCs w:val="24"/>
                <w:lang w:val="en-GB"/>
              </w:rPr>
              <w:t>(mean ± SD)</w:t>
            </w:r>
          </w:p>
        </w:tc>
        <w:tc>
          <w:tcPr>
            <w:tcW w:w="1893" w:type="dxa"/>
            <w:tcBorders>
              <w:top w:val="single" w:sz="12" w:space="0" w:color="auto"/>
              <w:bottom w:val="single" w:sz="12" w:space="0" w:color="auto"/>
            </w:tcBorders>
          </w:tcPr>
          <w:p w14:paraId="08718D62" w14:textId="77777777" w:rsidR="000D1381" w:rsidRPr="002A3D86" w:rsidRDefault="000D1381" w:rsidP="00934D29">
            <w:pPr>
              <w:spacing w:line="30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P</w:t>
            </w:r>
            <w:r w:rsidR="00324C4E" w:rsidRPr="002A3D86">
              <w:rPr>
                <w:rFonts w:ascii="Times New Roman" w:hAnsi="Times New Roman"/>
                <w:szCs w:val="21"/>
                <w:vertAlign w:val="superscript"/>
                <w:lang w:val="en-GB"/>
              </w:rPr>
              <w:t xml:space="preserve"> a</w:t>
            </w:r>
          </w:p>
        </w:tc>
      </w:tr>
      <w:tr w:rsidR="00934D29" w:rsidRPr="002A3D86" w14:paraId="610C6043" w14:textId="77777777" w:rsidTr="00934D29">
        <w:trPr>
          <w:jc w:val="center"/>
        </w:trPr>
        <w:tc>
          <w:tcPr>
            <w:tcW w:w="2628" w:type="dxa"/>
          </w:tcPr>
          <w:p w14:paraId="2F6E0BFF" w14:textId="77777777" w:rsidR="00934D29" w:rsidRPr="002A3D86" w:rsidRDefault="00934D29" w:rsidP="00934D29">
            <w:pPr>
              <w:spacing w:line="30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Height (cm)</w:t>
            </w:r>
          </w:p>
        </w:tc>
        <w:tc>
          <w:tcPr>
            <w:tcW w:w="2235" w:type="dxa"/>
          </w:tcPr>
          <w:p w14:paraId="2BCF0C41" w14:textId="77777777" w:rsidR="00934D29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05.58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3.54</w:t>
            </w:r>
          </w:p>
        </w:tc>
        <w:tc>
          <w:tcPr>
            <w:tcW w:w="2026" w:type="dxa"/>
          </w:tcPr>
          <w:p w14:paraId="4115F28E" w14:textId="77777777" w:rsidR="00934D29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104.03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7.18</w:t>
            </w:r>
          </w:p>
        </w:tc>
        <w:tc>
          <w:tcPr>
            <w:tcW w:w="2026" w:type="dxa"/>
            <w:gridSpan w:val="2"/>
          </w:tcPr>
          <w:p w14:paraId="0206FC5E" w14:textId="77777777" w:rsidR="00934D29" w:rsidRPr="002A3D86" w:rsidRDefault="006525F7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0.592</w:t>
            </w:r>
          </w:p>
        </w:tc>
      </w:tr>
      <w:tr w:rsidR="000D1381" w:rsidRPr="002A3D86" w14:paraId="34A60518" w14:textId="77777777" w:rsidTr="00934D29">
        <w:trPr>
          <w:jc w:val="center"/>
        </w:trPr>
        <w:tc>
          <w:tcPr>
            <w:tcW w:w="2628" w:type="dxa"/>
          </w:tcPr>
          <w:p w14:paraId="32D5DA70" w14:textId="77777777" w:rsidR="000D1381" w:rsidRPr="002A3D86" w:rsidRDefault="00934D29" w:rsidP="00934D29">
            <w:pPr>
              <w:spacing w:line="30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W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eight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 xml:space="preserve"> (Kg)</w:t>
            </w:r>
          </w:p>
        </w:tc>
        <w:tc>
          <w:tcPr>
            <w:tcW w:w="2235" w:type="dxa"/>
          </w:tcPr>
          <w:p w14:paraId="5129BAFA" w14:textId="77777777" w:rsidR="000D1381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18.13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2.92</w:t>
            </w:r>
          </w:p>
        </w:tc>
        <w:tc>
          <w:tcPr>
            <w:tcW w:w="2026" w:type="dxa"/>
          </w:tcPr>
          <w:p w14:paraId="48F6DCD1" w14:textId="77777777" w:rsidR="000D1381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17.75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3.18</w:t>
            </w:r>
          </w:p>
        </w:tc>
        <w:tc>
          <w:tcPr>
            <w:tcW w:w="2026" w:type="dxa"/>
            <w:gridSpan w:val="2"/>
          </w:tcPr>
          <w:p w14:paraId="41820927" w14:textId="77777777" w:rsidR="000D1381" w:rsidRPr="002A3D86" w:rsidRDefault="006525F7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809</w:t>
            </w:r>
          </w:p>
        </w:tc>
      </w:tr>
      <w:tr w:rsidR="001C56B7" w:rsidRPr="002A3D86" w14:paraId="0CDC3C45" w14:textId="77777777" w:rsidTr="00934D29">
        <w:trPr>
          <w:jc w:val="center"/>
        </w:trPr>
        <w:tc>
          <w:tcPr>
            <w:tcW w:w="2628" w:type="dxa"/>
          </w:tcPr>
          <w:p w14:paraId="601E4115" w14:textId="77777777" w:rsidR="001C56B7" w:rsidRDefault="001C56B7" w:rsidP="001C56B7">
            <w:pPr>
              <w:spacing w:line="30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BMI</w:t>
            </w:r>
            <w:r w:rsidR="00324C4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(kg/m</w:t>
            </w:r>
            <w:r w:rsidR="00324C4E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="00324C4E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35" w:type="dxa"/>
          </w:tcPr>
          <w:p w14:paraId="03B3BAE5" w14:textId="77777777" w:rsidR="001C56B7" w:rsidRPr="002A3D86" w:rsidRDefault="001C56B7" w:rsidP="001C56B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16.21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2.13</w:t>
            </w:r>
          </w:p>
        </w:tc>
        <w:tc>
          <w:tcPr>
            <w:tcW w:w="2026" w:type="dxa"/>
          </w:tcPr>
          <w:p w14:paraId="211584C3" w14:textId="77777777" w:rsidR="001C56B7" w:rsidRPr="002A3D86" w:rsidRDefault="001C56B7" w:rsidP="001C56B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16.39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2.15</w:t>
            </w:r>
          </w:p>
        </w:tc>
        <w:tc>
          <w:tcPr>
            <w:tcW w:w="2026" w:type="dxa"/>
            <w:gridSpan w:val="2"/>
          </w:tcPr>
          <w:p w14:paraId="5192EEB3" w14:textId="77777777" w:rsidR="001C56B7" w:rsidRDefault="001C56B7" w:rsidP="001C56B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0.872</w:t>
            </w:r>
          </w:p>
        </w:tc>
      </w:tr>
      <w:tr w:rsidR="006525F7" w:rsidRPr="002A3D86" w14:paraId="5F11DDCF" w14:textId="77777777" w:rsidTr="00934D29">
        <w:trPr>
          <w:jc w:val="center"/>
        </w:trPr>
        <w:tc>
          <w:tcPr>
            <w:tcW w:w="2628" w:type="dxa"/>
          </w:tcPr>
          <w:p w14:paraId="7800E47A" w14:textId="77777777" w:rsidR="006525F7" w:rsidRDefault="00642553" w:rsidP="006525F7">
            <w:pPr>
              <w:spacing w:line="30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OS</w:t>
            </w:r>
          </w:p>
        </w:tc>
        <w:tc>
          <w:tcPr>
            <w:tcW w:w="2235" w:type="dxa"/>
          </w:tcPr>
          <w:p w14:paraId="554A0C1D" w14:textId="77777777" w:rsidR="006525F7" w:rsidRPr="002A3D86" w:rsidRDefault="006525F7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</w:t>
            </w:r>
          </w:p>
        </w:tc>
        <w:tc>
          <w:tcPr>
            <w:tcW w:w="2026" w:type="dxa"/>
          </w:tcPr>
          <w:p w14:paraId="14BF8EAD" w14:textId="77777777" w:rsidR="006525F7" w:rsidRPr="002A3D86" w:rsidRDefault="006525F7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0.0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0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</w:t>
            </w:r>
          </w:p>
        </w:tc>
        <w:tc>
          <w:tcPr>
            <w:tcW w:w="2026" w:type="dxa"/>
            <w:gridSpan w:val="2"/>
          </w:tcPr>
          <w:p w14:paraId="13D14A08" w14:textId="77777777" w:rsidR="006525F7" w:rsidRPr="002A3D86" w:rsidRDefault="006525F7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&lt;0.001</w:t>
            </w:r>
          </w:p>
        </w:tc>
      </w:tr>
      <w:tr w:rsidR="00934D29" w:rsidRPr="002A3D86" w14:paraId="66D52EF9" w14:textId="77777777" w:rsidTr="00934D29">
        <w:trPr>
          <w:jc w:val="center"/>
        </w:trPr>
        <w:tc>
          <w:tcPr>
            <w:tcW w:w="2628" w:type="dxa"/>
          </w:tcPr>
          <w:p w14:paraId="4B774449" w14:textId="77777777" w:rsidR="00934D29" w:rsidRPr="002A3D86" w:rsidRDefault="00934D29" w:rsidP="00934D29">
            <w:pPr>
              <w:spacing w:line="30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Tongue index</w:t>
            </w:r>
          </w:p>
        </w:tc>
        <w:tc>
          <w:tcPr>
            <w:tcW w:w="2235" w:type="dxa"/>
          </w:tcPr>
          <w:p w14:paraId="3983888D" w14:textId="77777777" w:rsidR="00934D29" w:rsidRPr="002A3D86" w:rsidRDefault="00934D29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1.</w:t>
            </w:r>
            <w:r w:rsidR="006525F7">
              <w:rPr>
                <w:rFonts w:ascii="Times New Roman" w:hAnsi="Times New Roman"/>
                <w:sz w:val="24"/>
                <w:szCs w:val="24"/>
                <w:lang w:val="en-GB"/>
              </w:rPr>
              <w:t>25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 w:rsidR="00652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</w:t>
            </w:r>
          </w:p>
        </w:tc>
        <w:tc>
          <w:tcPr>
            <w:tcW w:w="2026" w:type="dxa"/>
          </w:tcPr>
          <w:p w14:paraId="061A4F82" w14:textId="77777777" w:rsidR="00934D29" w:rsidRPr="002A3D86" w:rsidRDefault="00934D29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1.</w:t>
            </w:r>
            <w:r w:rsidR="006525F7">
              <w:rPr>
                <w:rFonts w:ascii="Times New Roman" w:hAnsi="Times New Roman"/>
                <w:sz w:val="24"/>
                <w:szCs w:val="24"/>
                <w:lang w:val="en-GB"/>
              </w:rPr>
              <w:t>00</w:t>
            </w:r>
            <w:r w:rsidRPr="002A3D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 w:rsidR="00652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</w:t>
            </w:r>
          </w:p>
        </w:tc>
        <w:tc>
          <w:tcPr>
            <w:tcW w:w="2026" w:type="dxa"/>
            <w:gridSpan w:val="2"/>
          </w:tcPr>
          <w:p w14:paraId="3A68F03D" w14:textId="77777777" w:rsidR="00934D29" w:rsidRPr="002A3D86" w:rsidRDefault="00934D29" w:rsidP="006525F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6525F7">
              <w:rPr>
                <w:rFonts w:ascii="Times New Roman" w:hAnsi="Times New Roman"/>
                <w:sz w:val="24"/>
                <w:szCs w:val="24"/>
                <w:lang w:val="en-GB"/>
              </w:rPr>
              <w:t>506</w:t>
            </w:r>
          </w:p>
        </w:tc>
      </w:tr>
      <w:tr w:rsidR="00934D29" w:rsidRPr="002A3D86" w14:paraId="0FB0F0CB" w14:textId="77777777" w:rsidTr="00934D29">
        <w:trPr>
          <w:jc w:val="center"/>
        </w:trPr>
        <w:tc>
          <w:tcPr>
            <w:tcW w:w="2628" w:type="dxa"/>
            <w:tcBorders>
              <w:bottom w:val="single" w:sz="12" w:space="0" w:color="auto"/>
            </w:tcBorders>
          </w:tcPr>
          <w:p w14:paraId="1B77E5FE" w14:textId="77777777" w:rsidR="00934D29" w:rsidRPr="002A3D86" w:rsidRDefault="00934D29" w:rsidP="00934D29">
            <w:pPr>
              <w:spacing w:line="30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A3D86"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Plaque index</w:t>
            </w:r>
          </w:p>
        </w:tc>
        <w:tc>
          <w:tcPr>
            <w:tcW w:w="2235" w:type="dxa"/>
            <w:tcBorders>
              <w:bottom w:val="single" w:sz="12" w:space="0" w:color="auto"/>
            </w:tcBorders>
          </w:tcPr>
          <w:p w14:paraId="61BF0B73" w14:textId="77777777" w:rsidR="00934D29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0.26</w:t>
            </w: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± 0.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2026" w:type="dxa"/>
            <w:tcBorders>
              <w:bottom w:val="single" w:sz="12" w:space="0" w:color="auto"/>
            </w:tcBorders>
          </w:tcPr>
          <w:p w14:paraId="7927343C" w14:textId="77777777" w:rsidR="00934D29" w:rsidRPr="002A3D86" w:rsidRDefault="00934D29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0.26</w:t>
            </w:r>
            <w:r w:rsidRPr="002A3D86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± 0.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2026" w:type="dxa"/>
            <w:gridSpan w:val="2"/>
            <w:tcBorders>
              <w:bottom w:val="single" w:sz="12" w:space="0" w:color="auto"/>
            </w:tcBorders>
          </w:tcPr>
          <w:p w14:paraId="700BCC7E" w14:textId="77777777" w:rsidR="00934D29" w:rsidRPr="002A3D86" w:rsidRDefault="006525F7" w:rsidP="00934D2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0.992</w:t>
            </w:r>
          </w:p>
        </w:tc>
      </w:tr>
    </w:tbl>
    <w:p w14:paraId="12124855" w14:textId="77777777" w:rsidR="000D1381" w:rsidRPr="002A3D86" w:rsidRDefault="00324C4E" w:rsidP="000D1381">
      <w:pPr>
        <w:spacing w:line="300" w:lineRule="auto"/>
        <w:jc w:val="left"/>
        <w:rPr>
          <w:rFonts w:ascii="Times New Roman" w:hAnsi="Times New Roman"/>
          <w:lang w:val="en-GB"/>
        </w:rPr>
      </w:pPr>
      <w:proofErr w:type="spellStart"/>
      <w:r w:rsidRPr="002A3D86">
        <w:rPr>
          <w:rFonts w:ascii="Times New Roman" w:hAnsi="Times New Roman"/>
          <w:szCs w:val="21"/>
          <w:vertAlign w:val="superscript"/>
          <w:lang w:val="en-GB"/>
        </w:rPr>
        <w:t>a</w:t>
      </w:r>
      <w:proofErr w:type="spellEnd"/>
      <w:r w:rsidRPr="002A3D86">
        <w:rPr>
          <w:rFonts w:ascii="Times New Roman" w:hAnsi="Times New Roman"/>
          <w:i/>
          <w:iCs/>
          <w:szCs w:val="21"/>
          <w:vertAlign w:val="superscript"/>
          <w:lang w:val="en-GB"/>
        </w:rPr>
        <w:t xml:space="preserve"> </w:t>
      </w:r>
      <w:r w:rsidR="000D1381" w:rsidRPr="002A3D86">
        <w:rPr>
          <w:rFonts w:ascii="Times New Roman" w:hAnsi="Times New Roman"/>
          <w:lang w:val="en-GB"/>
        </w:rPr>
        <w:t>Obtained by Student’s t-</w:t>
      </w:r>
      <w:r w:rsidR="000D1381" w:rsidRPr="002A3D86">
        <w:rPr>
          <w:rFonts w:ascii="Times New Roman" w:hAnsi="Times New Roman"/>
          <w:szCs w:val="21"/>
          <w:lang w:val="en-GB"/>
        </w:rPr>
        <w:t xml:space="preserve">test (two groups). </w:t>
      </w:r>
    </w:p>
    <w:p w14:paraId="626D9B46" w14:textId="77777777" w:rsidR="000D1381" w:rsidRPr="002A3D86" w:rsidRDefault="000D1381" w:rsidP="000D1381">
      <w:pPr>
        <w:spacing w:line="300" w:lineRule="auto"/>
        <w:jc w:val="left"/>
        <w:rPr>
          <w:rFonts w:ascii="Times New Roman" w:hAnsi="Times New Roman"/>
          <w:lang w:val="en-GB"/>
        </w:rPr>
      </w:pPr>
      <w:r w:rsidRPr="002A3D86">
        <w:rPr>
          <w:rFonts w:ascii="Times New Roman" w:hAnsi="Times New Roman"/>
          <w:lang w:val="en-GB"/>
        </w:rPr>
        <w:t>SD: standard deviation</w:t>
      </w:r>
    </w:p>
    <w:p w14:paraId="21EAC7B0" w14:textId="77777777" w:rsidR="00DE3A12" w:rsidRDefault="006C2283" w:rsidP="006C2283">
      <w:pPr>
        <w:spacing w:line="300" w:lineRule="auto"/>
        <w:jc w:val="lef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BMI: </w:t>
      </w:r>
      <w:r w:rsidRPr="006C2283">
        <w:rPr>
          <w:rFonts w:ascii="Times New Roman" w:hAnsi="Times New Roman"/>
          <w:lang w:val="en-GB"/>
        </w:rPr>
        <w:t>body mass index</w:t>
      </w:r>
    </w:p>
    <w:p w14:paraId="46FB7D0F" w14:textId="77777777" w:rsidR="0029104D" w:rsidRDefault="00642553" w:rsidP="006C2283">
      <w:pPr>
        <w:spacing w:line="30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F02BAE">
        <w:rPr>
          <w:rFonts w:ascii="Times New Roman" w:hAnsi="Times New Roman"/>
          <w:lang w:val="en-GB"/>
        </w:rPr>
        <w:t>OS</w:t>
      </w:r>
      <w:r w:rsidRPr="00F02BAE">
        <w:rPr>
          <w:rFonts w:ascii="Times New Roman" w:hAnsi="Times New Roman"/>
          <w:lang w:val="en-GB"/>
        </w:rPr>
        <w:t>：</w:t>
      </w:r>
      <w:r w:rsidRPr="00F02BAE">
        <w:rPr>
          <w:rFonts w:ascii="Times New Roman" w:hAnsi="Times New Roman"/>
          <w:lang w:val="en-GB"/>
        </w:rPr>
        <w:t>Organoleptic assessment score</w:t>
      </w:r>
    </w:p>
    <w:p w14:paraId="38F98549" w14:textId="77777777" w:rsidR="0029104D" w:rsidRDefault="0029104D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tbl>
      <w:tblPr>
        <w:tblpPr w:leftFromText="180" w:rightFromText="180" w:horzAnchor="margin" w:tblpY="1453"/>
        <w:tblW w:w="948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47"/>
        <w:gridCol w:w="1576"/>
        <w:gridCol w:w="1576"/>
        <w:gridCol w:w="1576"/>
        <w:gridCol w:w="1576"/>
        <w:gridCol w:w="1436"/>
      </w:tblGrid>
      <w:tr w:rsidR="0029104D" w:rsidRPr="007E6EFC" w14:paraId="3F157825" w14:textId="77777777" w:rsidTr="0029104D">
        <w:trPr>
          <w:trHeight w:val="258"/>
        </w:trPr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1D61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Estimators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3069B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Control-Mean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1F28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Control-</w:t>
            </w:r>
            <w:proofErr w:type="spellStart"/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19DF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Halitosis-Mean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5FC6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Halitosis-</w:t>
            </w:r>
            <w:proofErr w:type="spellStart"/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E7CD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proofErr w:type="spellStart"/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29104D" w:rsidRPr="007E6EFC" w14:paraId="34B5A6EE" w14:textId="77777777" w:rsidTr="0029104D">
        <w:trPr>
          <w:trHeight w:val="258"/>
        </w:trPr>
        <w:tc>
          <w:tcPr>
            <w:tcW w:w="17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EF0C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sobs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5D67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127.25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FB2E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11.094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E77B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108.12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365E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22.869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A870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0.05157</w:t>
            </w:r>
          </w:p>
        </w:tc>
      </w:tr>
      <w:tr w:rsidR="0029104D" w:rsidRPr="007E6EFC" w14:paraId="0C06672D" w14:textId="77777777" w:rsidTr="0029104D">
        <w:trPr>
          <w:trHeight w:val="258"/>
        </w:trPr>
        <w:tc>
          <w:tcPr>
            <w:tcW w:w="1747" w:type="dxa"/>
            <w:shd w:val="clear" w:color="auto" w:fill="auto"/>
            <w:noWrap/>
            <w:vAlign w:val="bottom"/>
            <w:hideMark/>
          </w:tcPr>
          <w:p w14:paraId="37D1D4EC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proofErr w:type="spellStart"/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simpson</w:t>
            </w:r>
            <w:proofErr w:type="spellEnd"/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7E2411F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0.084863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DE8FE82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0.026228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E787634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0.074132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E5B6C7A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0.016606</w:t>
            </w:r>
          </w:p>
        </w:tc>
        <w:tc>
          <w:tcPr>
            <w:tcW w:w="1436" w:type="dxa"/>
            <w:shd w:val="clear" w:color="auto" w:fill="auto"/>
            <w:noWrap/>
            <w:vAlign w:val="bottom"/>
            <w:hideMark/>
          </w:tcPr>
          <w:p w14:paraId="045D5805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0.3448</w:t>
            </w:r>
          </w:p>
        </w:tc>
      </w:tr>
      <w:tr w:rsidR="0029104D" w:rsidRPr="007E6EFC" w14:paraId="66F6A786" w14:textId="77777777" w:rsidTr="0029104D">
        <w:trPr>
          <w:trHeight w:val="258"/>
        </w:trPr>
        <w:tc>
          <w:tcPr>
            <w:tcW w:w="1747" w:type="dxa"/>
            <w:shd w:val="clear" w:color="auto" w:fill="auto"/>
            <w:noWrap/>
            <w:vAlign w:val="bottom"/>
            <w:hideMark/>
          </w:tcPr>
          <w:p w14:paraId="6CB0D507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ace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6E969C6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146.18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38BB110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1148E60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137.81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CA6D15D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24.948</w:t>
            </w:r>
          </w:p>
        </w:tc>
        <w:tc>
          <w:tcPr>
            <w:tcW w:w="1436" w:type="dxa"/>
            <w:shd w:val="clear" w:color="auto" w:fill="auto"/>
            <w:noWrap/>
            <w:vAlign w:val="bottom"/>
            <w:hideMark/>
          </w:tcPr>
          <w:p w14:paraId="26BACA7B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0.4338</w:t>
            </w:r>
          </w:p>
        </w:tc>
      </w:tr>
      <w:tr w:rsidR="0029104D" w:rsidRPr="007E6EFC" w14:paraId="69587F8C" w14:textId="77777777" w:rsidTr="0029104D">
        <w:trPr>
          <w:trHeight w:val="258"/>
        </w:trPr>
        <w:tc>
          <w:tcPr>
            <w:tcW w:w="1747" w:type="dxa"/>
            <w:shd w:val="clear" w:color="auto" w:fill="auto"/>
            <w:noWrap/>
            <w:vAlign w:val="bottom"/>
            <w:hideMark/>
          </w:tcPr>
          <w:p w14:paraId="1F85AD87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proofErr w:type="spellStart"/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chao</w:t>
            </w:r>
            <w:proofErr w:type="spellEnd"/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65ED275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150.95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EBCB81B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18.619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8EFC957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134.37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20BC6CD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30.653</w:t>
            </w:r>
          </w:p>
        </w:tc>
        <w:tc>
          <w:tcPr>
            <w:tcW w:w="1436" w:type="dxa"/>
            <w:shd w:val="clear" w:color="auto" w:fill="auto"/>
            <w:noWrap/>
            <w:vAlign w:val="bottom"/>
            <w:hideMark/>
          </w:tcPr>
          <w:p w14:paraId="48D68927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0.212</w:t>
            </w:r>
          </w:p>
        </w:tc>
      </w:tr>
      <w:tr w:rsidR="0029104D" w:rsidRPr="007E6EFC" w14:paraId="7F6ABE0D" w14:textId="77777777" w:rsidTr="00D21C34">
        <w:trPr>
          <w:trHeight w:val="365"/>
        </w:trPr>
        <w:tc>
          <w:tcPr>
            <w:tcW w:w="1747" w:type="dxa"/>
            <w:shd w:val="clear" w:color="auto" w:fill="auto"/>
            <w:noWrap/>
            <w:vAlign w:val="bottom"/>
            <w:hideMark/>
          </w:tcPr>
          <w:p w14:paraId="03220AA9" w14:textId="77777777" w:rsidR="0029104D" w:rsidRPr="007E6EFC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coverage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BFF9EFB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0.99937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882D5C2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0.000145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E4F4466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0.99937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1FFDD7E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0.000203</w:t>
            </w:r>
          </w:p>
        </w:tc>
        <w:tc>
          <w:tcPr>
            <w:tcW w:w="1436" w:type="dxa"/>
            <w:shd w:val="clear" w:color="auto" w:fill="auto"/>
            <w:noWrap/>
            <w:vAlign w:val="bottom"/>
            <w:hideMark/>
          </w:tcPr>
          <w:p w14:paraId="4FE0D57B" w14:textId="77777777" w:rsidR="0029104D" w:rsidRPr="007E6EFC" w:rsidRDefault="0029104D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7E6EFC">
              <w:rPr>
                <w:rFonts w:ascii="Calibri" w:eastAsia="宋体" w:hAnsi="Calibri" w:cs="宋体"/>
                <w:color w:val="000000"/>
                <w:kern w:val="0"/>
                <w:sz w:val="22"/>
              </w:rPr>
              <w:t>0.9667</w:t>
            </w:r>
          </w:p>
        </w:tc>
      </w:tr>
      <w:tr w:rsidR="00D21C34" w:rsidRPr="007E6EFC" w14:paraId="456C81F1" w14:textId="77777777" w:rsidTr="0029104D">
        <w:trPr>
          <w:trHeight w:val="258"/>
        </w:trPr>
        <w:tc>
          <w:tcPr>
            <w:tcW w:w="1747" w:type="dxa"/>
            <w:shd w:val="clear" w:color="auto" w:fill="auto"/>
            <w:noWrap/>
            <w:vAlign w:val="bottom"/>
          </w:tcPr>
          <w:p w14:paraId="6AAAE66A" w14:textId="24E815C2" w:rsidR="00D21C34" w:rsidRPr="007E6EFC" w:rsidRDefault="00D21C34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shannon</w:t>
            </w:r>
            <w:proofErr w:type="spellEnd"/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395659EF" w14:textId="7697697F" w:rsidR="00D21C34" w:rsidRPr="007E6EFC" w:rsidRDefault="00D21C34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2.9772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40C4EF1B" w14:textId="29B72BEB" w:rsidR="00D21C34" w:rsidRPr="007E6EFC" w:rsidRDefault="00D21C34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0.21489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5E15AB02" w14:textId="731C96BB" w:rsidR="00D21C34" w:rsidRPr="007E6EFC" w:rsidRDefault="00D21C34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3.043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004E6185" w14:textId="2ACF8543" w:rsidR="00D21C34" w:rsidRPr="007E6EFC" w:rsidRDefault="00D21C34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0.22774</w:t>
            </w:r>
          </w:p>
        </w:tc>
        <w:tc>
          <w:tcPr>
            <w:tcW w:w="1436" w:type="dxa"/>
            <w:shd w:val="clear" w:color="auto" w:fill="auto"/>
            <w:noWrap/>
            <w:vAlign w:val="bottom"/>
          </w:tcPr>
          <w:p w14:paraId="59FFCD1C" w14:textId="76382298" w:rsidR="00D21C34" w:rsidRPr="007E6EFC" w:rsidRDefault="00D21C34" w:rsidP="0029104D">
            <w:pPr>
              <w:widowControl/>
              <w:jc w:val="righ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2"/>
              </w:rPr>
              <w:t>0.5615</w:t>
            </w:r>
          </w:p>
        </w:tc>
      </w:tr>
    </w:tbl>
    <w:p w14:paraId="3D09FEEB" w14:textId="77777777" w:rsidR="0029104D" w:rsidRPr="002A3D86" w:rsidRDefault="0029104D" w:rsidP="0029104D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104D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S2. </w:t>
      </w:r>
      <w:r w:rsidRPr="002A3D86">
        <w:rPr>
          <w:rFonts w:ascii="Times New Roman" w:hAnsi="Times New Roman" w:cs="Times New Roman"/>
          <w:sz w:val="24"/>
          <w:szCs w:val="24"/>
          <w:lang w:val="en-GB"/>
        </w:rPr>
        <w:t xml:space="preserve">Comparisons of </w:t>
      </w:r>
      <w:r w:rsidRPr="00A30874">
        <w:rPr>
          <w:rFonts w:ascii="Times New Roman" w:eastAsia="宋体" w:hAnsi="Times New Roman" w:cs="Times New Roman"/>
          <w:kern w:val="0"/>
          <w:sz w:val="24"/>
          <w:szCs w:val="24"/>
        </w:rPr>
        <w:t>alpha diversit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ies</w:t>
      </w:r>
      <w:r w:rsidRPr="002A3D86">
        <w:rPr>
          <w:rFonts w:ascii="Times New Roman" w:hAnsi="Times New Roman" w:cs="Times New Roman"/>
          <w:sz w:val="24"/>
          <w:szCs w:val="24"/>
          <w:lang w:val="en-GB"/>
        </w:rPr>
        <w:t xml:space="preserve"> between the halitosis and control groups</w:t>
      </w:r>
    </w:p>
    <w:p w14:paraId="43856380" w14:textId="77777777" w:rsidR="0029104D" w:rsidRDefault="0029104D" w:rsidP="006C2283">
      <w:pPr>
        <w:spacing w:line="300" w:lineRule="auto"/>
        <w:jc w:val="left"/>
        <w:rPr>
          <w:rFonts w:ascii="Times New Roman" w:hAnsi="Times New Roman"/>
          <w:lang w:val="en-GB"/>
        </w:rPr>
      </w:pPr>
    </w:p>
    <w:p w14:paraId="6F46EF14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0F4EBA58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5A4F80FB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3714142C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1856A08C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4E59D60D" w14:textId="77777777" w:rsidR="0029104D" w:rsidRDefault="0029104D">
      <w:pPr>
        <w:widowControl/>
        <w:jc w:val="lef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br w:type="page"/>
      </w:r>
    </w:p>
    <w:p w14:paraId="67759D97" w14:textId="77777777" w:rsidR="0029104D" w:rsidRDefault="0029104D" w:rsidP="0029104D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262BA723" w14:textId="77777777" w:rsidR="0029104D" w:rsidRDefault="0029104D" w:rsidP="0029104D">
      <w:pPr>
        <w:jc w:val="center"/>
      </w:pPr>
      <w:r w:rsidRPr="0029104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T</w:t>
      </w:r>
      <w:r w:rsidRPr="0029104D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able </w:t>
      </w:r>
      <w:r w:rsidRPr="0029104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S3.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Comparisons</w:t>
      </w:r>
      <w:r w:rsidRPr="00060C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of tongue microbiota between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Pr="00060C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halitosis and control groups at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Pr="00060C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genus level</w:t>
      </w:r>
    </w:p>
    <w:p w14:paraId="73B7B829" w14:textId="77777777" w:rsidR="0029104D" w:rsidRDefault="0029104D" w:rsidP="0029104D"/>
    <w:tbl>
      <w:tblPr>
        <w:tblW w:w="963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368"/>
        <w:gridCol w:w="1053"/>
        <w:gridCol w:w="1053"/>
        <w:gridCol w:w="1053"/>
        <w:gridCol w:w="1053"/>
        <w:gridCol w:w="1056"/>
      </w:tblGrid>
      <w:tr w:rsidR="0029104D" w:rsidRPr="00060C4F" w14:paraId="11D9E3A2" w14:textId="77777777" w:rsidTr="0029104D">
        <w:trPr>
          <w:trHeight w:val="300"/>
        </w:trPr>
        <w:tc>
          <w:tcPr>
            <w:tcW w:w="43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03EA" w14:textId="77777777" w:rsidR="0029104D" w:rsidRPr="00060C4F" w:rsidRDefault="0029104D" w:rsidP="0029104D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060C4F">
              <w:rPr>
                <w:rFonts w:ascii="Calibri" w:eastAsia="宋体" w:hAnsi="Calibri" w:cs="宋体"/>
                <w:color w:val="000000"/>
                <w:kern w:val="0"/>
                <w:sz w:val="22"/>
              </w:rPr>
              <w:t>Species name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00E23" w14:textId="77777777" w:rsidR="0029104D" w:rsidRDefault="0029104D" w:rsidP="0029104D">
            <w:pPr>
              <w:widowControl/>
              <w:jc w:val="lef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Control-Mean(%)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1E4C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Control-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Sd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(%)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0B5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Halitosis-Mean(%)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D2E17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Halitosis-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Sd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(%)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186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Pvalue</w:t>
            </w:r>
            <w:proofErr w:type="spellEnd"/>
          </w:p>
        </w:tc>
      </w:tr>
      <w:tr w:rsidR="0029104D" w:rsidRPr="00060C4F" w14:paraId="57221824" w14:textId="77777777" w:rsidTr="0029104D">
        <w:trPr>
          <w:trHeight w:val="300"/>
        </w:trPr>
        <w:tc>
          <w:tcPr>
            <w:tcW w:w="43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7FA3" w14:textId="77777777" w:rsidR="0029104D" w:rsidRDefault="0029104D" w:rsidP="0029104D">
            <w:pPr>
              <w:widowControl/>
              <w:jc w:val="left"/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g__Streptococcus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87F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18.98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C93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7.233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B6F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405B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4.028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165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0.1893</w:t>
            </w:r>
          </w:p>
        </w:tc>
      </w:tr>
      <w:tr w:rsidR="0029104D" w:rsidRPr="00060C4F" w14:paraId="79FCF39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20505AD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g__Neisseria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B7AD9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21.12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28A66D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11.42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2985E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9.595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602D4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8.713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6B49D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0.06608</w:t>
            </w:r>
          </w:p>
        </w:tc>
      </w:tr>
      <w:tr w:rsidR="0029104D" w:rsidRPr="00060C4F" w14:paraId="108CC878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81B058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g__Prevotella_7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FB02C7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10.87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4A6A70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3.766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8626A3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15.41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90D1E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8.98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8D1B80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0.1278</w:t>
            </w:r>
          </w:p>
        </w:tc>
      </w:tr>
      <w:tr w:rsidR="0029104D" w:rsidRPr="00060C4F" w14:paraId="075A1BD3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3F36FB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Veillonella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11D4A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10.84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0184A0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6.795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EDD11A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13.69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FB6AC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6.548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53CC4E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0.372</w:t>
            </w:r>
          </w:p>
        </w:tc>
      </w:tr>
      <w:tr w:rsidR="0029104D" w:rsidRPr="00060C4F" w14:paraId="250CD95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6EA1B9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Actinomyces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E310A3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5.814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A6250E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2.296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8C57A5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7.297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AF2403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4.746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A95EF5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0.6365</w:t>
            </w:r>
          </w:p>
        </w:tc>
      </w:tr>
      <w:tr w:rsidR="0029104D" w:rsidRPr="00060C4F" w14:paraId="1B153566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8F9CF0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Haemophilus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88B1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5.709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11F0F0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2.733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90DE1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6.304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3A4916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7.229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6A60E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0.7132</w:t>
            </w:r>
          </w:p>
        </w:tc>
      </w:tr>
      <w:tr w:rsidR="0029104D" w:rsidRPr="00060C4F" w14:paraId="1BD050D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7AE409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g__norank_p__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Saccharibacteria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2F136C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3.57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ACF3A2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2.309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F7879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3.627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518C0D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3.506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1AB831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0.4948</w:t>
            </w:r>
          </w:p>
        </w:tc>
      </w:tr>
      <w:tr w:rsidR="0029104D" w:rsidRPr="00060C4F" w14:paraId="109BE78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1BAE369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Leptotrichia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9B304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1.919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3C6DF9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1.356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F7BE0D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5.136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E6E960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6.047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37DEA8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0.7132</w:t>
            </w:r>
          </w:p>
        </w:tc>
      </w:tr>
      <w:tr w:rsidR="0029104D" w:rsidRPr="00060C4F" w14:paraId="4B4102CA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80F259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Granulicatella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82257D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88FC2B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1.344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2DE5D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3.277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1D7FA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5B8527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0.2701</w:t>
            </w:r>
          </w:p>
        </w:tc>
      </w:tr>
      <w:tr w:rsidR="0029104D" w:rsidRPr="00060C4F" w14:paraId="36041CB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814CB8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Prevotella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D0290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2.035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CC37DA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1.246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B7ACC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4.525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B6B608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3.132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162CAA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0.1036</w:t>
            </w:r>
          </w:p>
        </w:tc>
      </w:tr>
      <w:tr w:rsidR="0029104D" w:rsidRPr="00060C4F" w14:paraId="4FCD309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6CE61FC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Rothia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691E1A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3.355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8AAD1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2.491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1F3B0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2.378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D273B3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2.093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17095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0.3184</w:t>
            </w:r>
          </w:p>
        </w:tc>
      </w:tr>
      <w:tr w:rsidR="0029104D" w:rsidRPr="00060C4F" w14:paraId="10C62F23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DCD9AE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g__Fusobacterium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BC2A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2.721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4A6B71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3.962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CA39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2.015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FE900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1.839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2E89C6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0.8748</w:t>
            </w:r>
          </w:p>
        </w:tc>
      </w:tr>
      <w:tr w:rsidR="0029104D" w:rsidRPr="00060C4F" w14:paraId="744B209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E0AF8E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Porphyromonas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FB8FA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2.382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C3F74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2.581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EF23C4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1.647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004A3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2.929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C2AE2C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0.2701</w:t>
            </w:r>
          </w:p>
        </w:tc>
      </w:tr>
      <w:tr w:rsidR="0029104D" w:rsidRPr="00060C4F" w14:paraId="22216C5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12D5BE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Alloprevotella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42C79A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944AED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0.6009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F5A23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2.228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C5BEAF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1.738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D521CA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0.06608</w:t>
            </w:r>
          </w:p>
        </w:tc>
      </w:tr>
      <w:tr w:rsidR="0029104D" w:rsidRPr="00060C4F" w14:paraId="3DDACFA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744FD65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Megasphaera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CB9FEB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66D38B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0.6611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2507C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1.848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2A8A56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1.927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DF26A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0.1036</w:t>
            </w:r>
          </w:p>
        </w:tc>
      </w:tr>
      <w:tr w:rsidR="0029104D" w:rsidRPr="0029104D" w14:paraId="1ED644C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E5C09BD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Gemella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BEE5E9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1.341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2B0ADC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0.6226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06EE1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0.4914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E83FB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0.5239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3E26200" w14:textId="77777777" w:rsidR="0029104D" w:rsidRPr="0029104D" w:rsidRDefault="0029104D" w:rsidP="0029104D">
            <w:pPr>
              <w:jc w:val="right"/>
              <w:rPr>
                <w:rFonts w:ascii="Calibri" w:hAnsi="Calibri"/>
                <w:b/>
                <w:color w:val="000000"/>
                <w:sz w:val="22"/>
              </w:rPr>
            </w:pPr>
            <w:r w:rsidRPr="0029104D">
              <w:rPr>
                <w:rFonts w:ascii="Calibri" w:hAnsi="Calibri"/>
                <w:b/>
                <w:color w:val="000000"/>
                <w:sz w:val="22"/>
              </w:rPr>
              <w:t>0.01813</w:t>
            </w:r>
          </w:p>
        </w:tc>
      </w:tr>
      <w:tr w:rsidR="0029104D" w:rsidRPr="00060C4F" w14:paraId="35993D3A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D19A1F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Lachnospiraceae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B68785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0.4132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1DDB77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0.6472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D40E7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1.268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F3CF5E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1.829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0B1871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0.4945</w:t>
            </w:r>
          </w:p>
        </w:tc>
      </w:tr>
      <w:tr w:rsidR="0029104D" w:rsidRPr="00060C4F" w14:paraId="4871791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2CE9DC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g__Prevotella_6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88D4E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0.4531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B5D9A4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0.4555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0F4A49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1.03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45BB01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1.153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C7F3DC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0.2271</w:t>
            </w:r>
          </w:p>
        </w:tc>
      </w:tr>
      <w:tr w:rsidR="0029104D" w:rsidRPr="00060C4F" w14:paraId="5FDAA99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44069D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g__Campylobacter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6290CD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0.5812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FDE3C4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0.3407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BBAE45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0.7425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BD64C5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0.7356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73CBAE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0.6365</w:t>
            </w:r>
          </w:p>
        </w:tc>
      </w:tr>
      <w:tr w:rsidR="0029104D" w:rsidRPr="00060C4F" w14:paraId="125B33FC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2AA2F12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Lachnoanaerobaculum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DCBE7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0.4993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84083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0.3648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3CF5A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0.5701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A924A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0.3796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EF960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0.5635</w:t>
            </w:r>
          </w:p>
        </w:tc>
      </w:tr>
      <w:tr w:rsidR="0029104D" w:rsidRPr="00060C4F" w14:paraId="1BB49B0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FE5F44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Capnocytophaga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D94EA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0.1324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2ABA7C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0.07851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51275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0.5123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5FBDA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0.6687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FAA5B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0.7929</w:t>
            </w:r>
          </w:p>
        </w:tc>
      </w:tr>
      <w:tr w:rsidR="0029104D" w:rsidRPr="00060C4F" w14:paraId="4A4DF5A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AAD0A5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Atopobium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7212B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0.2088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2455E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0.2062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A3736C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0.3602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3D406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0.3578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DC1CE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0.372</w:t>
            </w:r>
          </w:p>
        </w:tc>
      </w:tr>
      <w:tr w:rsidR="0029104D" w:rsidRPr="00060C4F" w14:paraId="54C4C74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BD5EDCC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g__Selenomonas_3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1074B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0.203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7596C0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0.3477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C91946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0.2691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F6B05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0.3571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D80F0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0.4309</w:t>
            </w:r>
          </w:p>
        </w:tc>
      </w:tr>
      <w:tr w:rsidR="0029104D" w:rsidRPr="00060C4F" w14:paraId="564E9078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C1D927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Oribacterium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887E0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0.2136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579F1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0.1119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C80342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0.2084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5E092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0.1377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B92B5A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0.7132</w:t>
            </w:r>
          </w:p>
        </w:tc>
      </w:tr>
      <w:tr w:rsidR="0029104D" w:rsidRPr="00060C4F" w14:paraId="0F748153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F09212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Solobacterium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C4A0C5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FC9504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0.1276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918D33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0.1824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86B935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0.1196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2011AF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0.8748</w:t>
            </w:r>
          </w:p>
        </w:tc>
      </w:tr>
      <w:tr w:rsidR="0029104D" w:rsidRPr="00060C4F" w14:paraId="4CF7B13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3920FD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Stomatobaculum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7677E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0.1573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CE2E0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0.1191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6BB9FE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0.1952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6F2612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0.2055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84B3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0.9581</w:t>
            </w:r>
          </w:p>
        </w:tc>
      </w:tr>
      <w:tr w:rsidR="0029104D" w:rsidRPr="00060C4F" w14:paraId="6D5588F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556593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Peptostreptococcus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CA9120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0.1313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24A2B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0.09707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182B46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5075B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0.1395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FBFD4D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0.4309</w:t>
            </w:r>
          </w:p>
        </w:tc>
      </w:tr>
      <w:tr w:rsidR="0029104D" w:rsidRPr="00060C4F" w14:paraId="2A14C82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574101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g__[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Eubacterium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]_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nodatum_group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99602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0.0949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709807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0.07499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291609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0.1856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327BA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0.2336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1BDD15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0.8748</w:t>
            </w:r>
          </w:p>
        </w:tc>
      </w:tr>
      <w:tr w:rsidR="0029104D" w:rsidRPr="00060C4F" w14:paraId="367108E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A4E6570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g__Ruminococcaceae_UCG-014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C96768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0.1018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4D977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0.07638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B8B78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0.1202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6677B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0.2167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D0B52B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0.3717</w:t>
            </w:r>
          </w:p>
        </w:tc>
      </w:tr>
      <w:tr w:rsidR="0029104D" w:rsidRPr="00060C4F" w14:paraId="792FF2B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96F584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g__norank_f__P5D1-392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F99F41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0.1263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035992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0.1133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340561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0.08237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34692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0.05036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B3F0F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0.6365</w:t>
            </w:r>
          </w:p>
        </w:tc>
      </w:tr>
      <w:tr w:rsidR="0029104D" w:rsidRPr="00060C4F" w14:paraId="522585E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3F805A0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g__Prevotella_2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A09E9A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0.09877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95566D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0.1428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C57F2C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0.07924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0A2CA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0.1556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260443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0.5635</w:t>
            </w:r>
          </w:p>
        </w:tc>
      </w:tr>
      <w:tr w:rsidR="0029104D" w:rsidRPr="00060C4F" w14:paraId="7A3F76C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48F21A0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Candidatus_Saccharimonas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209B2C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0.1067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1BF98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0.1132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14047D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0.06162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121DB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0.05642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0AB7F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0.4945</w:t>
            </w:r>
          </w:p>
        </w:tc>
      </w:tr>
      <w:tr w:rsidR="0029104D" w:rsidRPr="00060C4F" w14:paraId="4715605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FBDD05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Lautropia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EF990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0.07573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5CDF37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0.07841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01DAD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0.05873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736712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0.05368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9FE4B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0.7929</w:t>
            </w:r>
          </w:p>
        </w:tc>
      </w:tr>
      <w:tr w:rsidR="0029104D" w:rsidRPr="00060C4F" w14:paraId="0DE518F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A1E0E7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Bergeyella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1D1CA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0.05947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DE037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0.04867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CEB7C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0.06788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6DDD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0.08106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7C93AE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0.6365</w:t>
            </w:r>
          </w:p>
        </w:tc>
      </w:tr>
      <w:tr w:rsidR="0029104D" w:rsidRPr="00060C4F" w14:paraId="026C0F42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8FC8BC9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g__norank_p__SR1__Absconditabacteria_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B8B6AB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0.03695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8AFB3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0.06934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4D4B1D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0.08465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B67F4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0.1934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3DDDA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0.8481</w:t>
            </w:r>
          </w:p>
        </w:tc>
      </w:tr>
      <w:tr w:rsidR="0029104D" w:rsidRPr="00060C4F" w14:paraId="65A51412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691F91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Aggregatibacter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90CF3D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0.08055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F2864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0.05812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177D2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0.03881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28E10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0.04642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64D117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0.1275</w:t>
            </w:r>
          </w:p>
        </w:tc>
      </w:tr>
      <w:tr w:rsidR="0029104D" w:rsidRPr="00060C4F" w14:paraId="17437CB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8FFD5B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g__norank_f__16d63.751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9B601B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6D244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0.07726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1553E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0.04662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140301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0.02669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681A92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0.6365</w:t>
            </w:r>
          </w:p>
        </w:tc>
      </w:tr>
      <w:tr w:rsidR="0029104D" w:rsidRPr="00060C4F" w14:paraId="2BA24F3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31329E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g__Corynebacterium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3B651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A161C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0.03166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31850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0.03629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6CA61E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0.02556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1A790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0.9581</w:t>
            </w:r>
          </w:p>
        </w:tc>
      </w:tr>
      <w:tr w:rsidR="0029104D" w:rsidRPr="00060C4F" w14:paraId="0BA975B8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CC6086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lastRenderedPageBreak/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Catonella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43D81A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0.03117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6A3D7E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0.02032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9DC86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0.02267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E1CEB7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0.01798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681C68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0.372</w:t>
            </w:r>
          </w:p>
        </w:tc>
      </w:tr>
      <w:tr w:rsidR="0029104D" w:rsidRPr="00060C4F" w14:paraId="080A645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F15DD6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Mogibacterium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4DC605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0.02652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679C1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0.0243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2DB7BE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0.02104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92C9E6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0.02069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FC51D8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0.5624</w:t>
            </w:r>
          </w:p>
        </w:tc>
      </w:tr>
      <w:tr w:rsidR="0029104D" w:rsidRPr="00060C4F" w14:paraId="3D86D9B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1B81C19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Abiotrophia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1AB14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0.02607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E10454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0.03022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13F06D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0.01819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9F55F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0.02659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54D9CD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0.5624</w:t>
            </w:r>
          </w:p>
        </w:tc>
      </w:tr>
      <w:tr w:rsidR="0029104D" w:rsidRPr="00060C4F" w14:paraId="00BE39C8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95C2EC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Parvimonas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07A8F0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0.005446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8CF107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0.009711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AB83D5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0.02926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914FED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0.07556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81D46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0.5871</w:t>
            </w:r>
          </w:p>
        </w:tc>
      </w:tr>
      <w:tr w:rsidR="0029104D" w:rsidRPr="00060C4F" w14:paraId="2ED010A3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CBB5047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g__unclassified_f__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Pasteurellaceae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903641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24E4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0.02571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656FC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0.009662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7D0DD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0.01204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A89AD7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0.4295</w:t>
            </w:r>
          </w:p>
        </w:tc>
      </w:tr>
      <w:tr w:rsidR="0029104D" w:rsidRPr="00060C4F" w14:paraId="1D0F04D4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F1AFA5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Peptococcus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03574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03890D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0.02218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1881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0.02207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81CF6B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0.02948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30CC0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0.5465</w:t>
            </w:r>
          </w:p>
        </w:tc>
      </w:tr>
      <w:tr w:rsidR="0029104D" w:rsidRPr="00060C4F" w14:paraId="58C6C9B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438F0E9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Tannerella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77F07D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0.004232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5BA95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0.003411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7CC60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0.02818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FC5B65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EF0D9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0.9575</w:t>
            </w:r>
          </w:p>
        </w:tc>
      </w:tr>
      <w:tr w:rsidR="0029104D" w:rsidRPr="00060C4F" w14:paraId="21BC9766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D36301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g__Butyrivibrio_2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2DF2FA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7330E7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0.02035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BE3F4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0.02015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98D533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0.01807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DBD499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0.3148</w:t>
            </w:r>
          </w:p>
        </w:tc>
      </w:tr>
      <w:tr w:rsidR="0029104D" w:rsidRPr="00060C4F" w14:paraId="271CD00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B08D55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g__Enterococcus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CEDF1D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0.005313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632FD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B2E9B6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0.02562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0B970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0.01545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5ADC99F" w14:textId="77777777" w:rsidR="0029104D" w:rsidRPr="0029104D" w:rsidRDefault="0029104D" w:rsidP="0029104D">
            <w:pPr>
              <w:jc w:val="right"/>
              <w:rPr>
                <w:rFonts w:ascii="Calibri" w:hAnsi="Calibri"/>
                <w:b/>
                <w:color w:val="000000"/>
                <w:sz w:val="22"/>
              </w:rPr>
            </w:pPr>
            <w:r w:rsidRPr="0029104D">
              <w:rPr>
                <w:rFonts w:ascii="Calibri" w:hAnsi="Calibri"/>
                <w:b/>
                <w:color w:val="000000"/>
                <w:sz w:val="22"/>
              </w:rPr>
              <w:t>0.004269</w:t>
            </w:r>
          </w:p>
        </w:tc>
      </w:tr>
      <w:tr w:rsidR="0029104D" w:rsidRPr="00060C4F" w14:paraId="1FEB491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7663CC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Rhodococcus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83708D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0.01762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25A284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0.01074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C8B47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0.009135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BF1BC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0.007709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9AACF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0.06608</w:t>
            </w:r>
          </w:p>
        </w:tc>
      </w:tr>
      <w:tr w:rsidR="0029104D" w:rsidRPr="00060C4F" w14:paraId="5790178B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060CA42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Actinobacillus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C3C0EF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0.01677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716A3B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0.02337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A92C39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0.009384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65A51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0.01585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7A154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0.6218</w:t>
            </w:r>
          </w:p>
        </w:tc>
      </w:tr>
      <w:tr w:rsidR="0029104D" w:rsidRPr="00060C4F" w14:paraId="6DD20B22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DE410E7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Selenomonas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1694CD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0.01081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FB6265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0.02242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9EA3EC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0.01225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A76804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0.0174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F23070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0.7899</w:t>
            </w:r>
          </w:p>
        </w:tc>
      </w:tr>
      <w:tr w:rsidR="0029104D" w:rsidRPr="00060C4F" w14:paraId="1B8E5478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E0204E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Streptobacillus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E82B49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0.00783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757A25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0.01312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7FB72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0.01157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46AD12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0.02912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0E6A68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0.6025</w:t>
            </w:r>
          </w:p>
        </w:tc>
      </w:tr>
      <w:tr w:rsidR="0029104D" w:rsidRPr="00060C4F" w14:paraId="2BC70C3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3E4B3C8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Ralstonia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75D3AE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EAA0E3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0.01119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CF0C48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0.005839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AF3F0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0.00772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1222A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0.2575</w:t>
            </w:r>
          </w:p>
        </w:tc>
      </w:tr>
      <w:tr w:rsidR="0029104D" w:rsidRPr="00060C4F" w14:paraId="6FAE9E2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E2DA89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g__Propionibacterium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8A9DC0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0.01384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76A1E2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0.01349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D14A24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0.003061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A34AD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0.005784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7B4FB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0.08926</w:t>
            </w:r>
          </w:p>
        </w:tc>
      </w:tr>
      <w:tr w:rsidR="0029104D" w:rsidRPr="00060C4F" w14:paraId="1DA883C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8F673F2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Johnsonella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1CAD7D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0.002713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DC8280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0.004265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B4803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0.01323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A7987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0.03488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9203C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</w:t>
            </w:r>
          </w:p>
        </w:tc>
      </w:tr>
      <w:tr w:rsidR="0029104D" w:rsidRPr="00060C4F" w14:paraId="30F9228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4D42007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g__norank_o__Mollicutes_RF9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8DD8D9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0.000638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68E92C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6A0E45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0.01227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64722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0.02323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97B79B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056BC39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0AE154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g__[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Eubacterium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]_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yurii_group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172C07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0.006408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A4DC11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0.007874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F5438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0.004746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2B95E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0.008235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A22002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0.6025</w:t>
            </w:r>
          </w:p>
        </w:tc>
      </w:tr>
      <w:tr w:rsidR="0029104D" w:rsidRPr="00060C4F" w14:paraId="6677C0D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23B23F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Cardiobacterium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E07A3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0.006926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BDCA5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0.009449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07C86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0.003684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49F86E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0.003482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7085A2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0.873</w:t>
            </w:r>
          </w:p>
        </w:tc>
      </w:tr>
      <w:tr w:rsidR="0029104D" w:rsidRPr="00060C4F" w14:paraId="3575EB4C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B2DF22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g__unclassified_f__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Neisseriaceae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CB00AF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0.009989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8A1EAD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0.02116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6BC1C8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0.000415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9ED3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356BD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0.142</w:t>
            </w:r>
          </w:p>
        </w:tc>
      </w:tr>
      <w:tr w:rsidR="0029104D" w:rsidRPr="00060C4F" w14:paraId="454EAEF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7D08945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Eikenella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62EDA8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0.006958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83662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0.007712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F2EDF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0.002459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9EEF1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0.005808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F48576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0.08208</w:t>
            </w:r>
          </w:p>
        </w:tc>
      </w:tr>
      <w:tr w:rsidR="0029104D" w:rsidRPr="0029104D" w14:paraId="73AB007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69A0BD2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Kingella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C460F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0.006851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EC7B58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0.005117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E8BA37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E0A87C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508F4FA" w14:textId="77777777" w:rsidR="0029104D" w:rsidRPr="0029104D" w:rsidRDefault="0029104D" w:rsidP="0029104D">
            <w:pPr>
              <w:jc w:val="right"/>
              <w:rPr>
                <w:rFonts w:ascii="Calibri" w:hAnsi="Calibri"/>
                <w:b/>
                <w:color w:val="000000"/>
                <w:sz w:val="22"/>
              </w:rPr>
            </w:pPr>
            <w:r w:rsidRPr="0029104D">
              <w:rPr>
                <w:rFonts w:ascii="Calibri" w:hAnsi="Calibri"/>
                <w:b/>
                <w:color w:val="000000"/>
                <w:sz w:val="22"/>
              </w:rPr>
              <w:t>0.00146</w:t>
            </w:r>
          </w:p>
        </w:tc>
      </w:tr>
      <w:tr w:rsidR="0029104D" w:rsidRPr="00060C4F" w14:paraId="09A2516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023EF4B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Actinomycetaceae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43EA53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0.004232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255D4B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0.002955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1CDC9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0.001854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EA77C8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0.002976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61EBD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0.161</w:t>
            </w:r>
          </w:p>
        </w:tc>
      </w:tr>
      <w:tr w:rsidR="0029104D" w:rsidRPr="00060C4F" w14:paraId="247CDCE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331AC220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g__Family_XIII_UCG-001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496254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0.001579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F221FD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0.002656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B2B5FC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0.004242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0640B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0.008473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CEE7EA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0.8093</w:t>
            </w:r>
          </w:p>
        </w:tc>
      </w:tr>
      <w:tr w:rsidR="0029104D" w:rsidRPr="00060C4F" w14:paraId="2BDA3C0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53256E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g__Treponema_2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73D2B2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0.002913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0ADFA7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0.004246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D6FA6D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0.002788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F61462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0.005202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1CC0B4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0.5871</w:t>
            </w:r>
          </w:p>
        </w:tc>
      </w:tr>
      <w:tr w:rsidR="0029104D" w:rsidRPr="00060C4F" w14:paraId="344169AC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E3C9A39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Burkholderia-Paraburkholderia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F56ED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0.002023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3A960B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0.00271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EFC13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0.002281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FD537E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0.003194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1CF2EC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0.8664</w:t>
            </w:r>
          </w:p>
        </w:tc>
      </w:tr>
      <w:tr w:rsidR="0029104D" w:rsidRPr="00060C4F" w14:paraId="56B39356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C7FB0F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Neisseriaceae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9B3F60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0.002976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7F13FC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0.006362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28B7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0.000343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E03F81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51804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4A3B960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2283F2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g__Defluviitaleaceae_UCG-011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D0ABC9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FF2B4E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D12713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0.001975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78DEB0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0.003719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7F21A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59F02CAC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AF8775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g__norank_p__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Gracilibacteria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9083AA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0.000744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BBEC28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0.002104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3A89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0.001544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C034E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0.004368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8BB065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</w:t>
            </w:r>
          </w:p>
        </w:tc>
      </w:tr>
      <w:tr w:rsidR="0029104D" w:rsidRPr="00060C4F" w14:paraId="595142BC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DEEAB3B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g__Bacillus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82BF4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0.000782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3FE15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0.002212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2B5598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0.001498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3807A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0.001622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A8A5E5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0.2251</w:t>
            </w:r>
          </w:p>
        </w:tc>
      </w:tr>
      <w:tr w:rsidR="0029104D" w:rsidRPr="00060C4F" w14:paraId="6337816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D7A030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Simonsiella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CD42B5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0.001937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8FA11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0.004537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B23CC3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75D4FA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1C5FAE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0.5897</w:t>
            </w:r>
          </w:p>
        </w:tc>
      </w:tr>
      <w:tr w:rsidR="0029104D" w:rsidRPr="00060C4F" w14:paraId="4C4DB44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36D290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Comamonas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CD04F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0.001431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44030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0.004048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35A75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0.000737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660C50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0.001379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973D8B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0.7001</w:t>
            </w:r>
          </w:p>
        </w:tc>
      </w:tr>
      <w:tr w:rsidR="0029104D" w:rsidRPr="00060C4F" w14:paraId="1AD7947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C09F2C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g__Staphylococcus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4B417E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0.001604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06080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0.003042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E6EF23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0.000385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4E597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0.001088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CAA98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2F47161F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B665D1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Achromobacter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0DEB0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DFD99A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0.000986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4FC3AB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0.00157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B645EE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0.002453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49A51F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0.2697</w:t>
            </w:r>
          </w:p>
        </w:tc>
      </w:tr>
      <w:tr w:rsidR="0029104D" w:rsidRPr="00060C4F" w14:paraId="26EF8336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5286F3D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g__norank_c__Cyanobacteria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B40580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0.00148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7E728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0.002746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FC079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0.000415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6BC43A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0.001173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F7C846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588259C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D897FC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Porphyromonadaceae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F7512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0.001834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0F2166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0.002134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252F65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3C2326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C14E42C" w14:textId="77777777" w:rsidR="0029104D" w:rsidRPr="0029104D" w:rsidRDefault="0029104D" w:rsidP="0029104D">
            <w:pPr>
              <w:jc w:val="right"/>
              <w:rPr>
                <w:rFonts w:ascii="Calibri" w:hAnsi="Calibri"/>
                <w:b/>
                <w:color w:val="000000"/>
                <w:sz w:val="22"/>
              </w:rPr>
            </w:pPr>
            <w:r w:rsidRPr="0029104D">
              <w:rPr>
                <w:rFonts w:ascii="Calibri" w:hAnsi="Calibri"/>
                <w:b/>
                <w:color w:val="000000"/>
                <w:sz w:val="22"/>
              </w:rPr>
              <w:t>0.03247</w:t>
            </w:r>
          </w:p>
        </w:tc>
      </w:tr>
      <w:tr w:rsidR="0029104D" w:rsidRPr="00060C4F" w14:paraId="02F5B244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BBA1EED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Escherichia-Shigella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E412D7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0.001003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79C6A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0.001391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C6FD1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0.000386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BE9127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0.001092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775F2E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0.4078</w:t>
            </w:r>
          </w:p>
        </w:tc>
      </w:tr>
      <w:tr w:rsidR="0029104D" w:rsidRPr="00060C4F" w14:paraId="2A372C5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6C47C7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g__unclassified_p__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Bacteroidetes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E8EAE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0.000638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4889DC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81A7AF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0.000646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EB559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13FDE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</w:t>
            </w:r>
          </w:p>
        </w:tc>
      </w:tr>
      <w:tr w:rsidR="0029104D" w:rsidRPr="00060C4F" w14:paraId="528D879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1ABAF6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g__Moraxella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27436E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0.000814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6A9F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0.002302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865520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0.000411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07A96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0.001161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F9F73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</w:t>
            </w:r>
          </w:p>
        </w:tc>
      </w:tr>
      <w:tr w:rsidR="0029104D" w:rsidRPr="00060C4F" w14:paraId="7B6D81B9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A9795C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g__[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Eubacterium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]_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brachy_group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45AD38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B71DE1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6343A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0.001158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D27F36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0.003276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0B2838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76A6D77B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33169DA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Pelomonas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5ABDF4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DA149B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F95975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8DAF43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0.001563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2D7AA2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0.07645</w:t>
            </w:r>
          </w:p>
        </w:tc>
      </w:tr>
      <w:tr w:rsidR="0029104D" w:rsidRPr="00060C4F" w14:paraId="6196557B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9A5708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Klebsiella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ADC06E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0.000312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602780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0.000883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7C2AA4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0.000741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20A956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0.001386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12215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0.4881</w:t>
            </w:r>
          </w:p>
        </w:tc>
      </w:tr>
      <w:tr w:rsidR="0029104D" w:rsidRPr="00060C4F" w14:paraId="1423EA2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5F5A3D14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g__unclassified_k__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norank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E6099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0.000814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B0B0A8C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0.002302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A0802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560B26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9A904A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5E5962F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0DA4A82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Brevundimonas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169387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A8F66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01322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0.000772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DED8AC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0.002184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CF2169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06C41E5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6367BD8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lastRenderedPageBreak/>
              <w:t>g__norank_o__AKYG1722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39C65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0.000638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7ACC4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0.001804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FB7D0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1F79EE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98C4D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75C817B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2CCB8B00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g__Selenomonas_4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7A051B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0.000407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C6BEE0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0.001151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398BD1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9A2CB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6B12AE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476E55E4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842B6F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Truepera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27253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0.000372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6EA4AA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0.001052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3EFCC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C75224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4B10DE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09F6763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6EE1EE0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Olsenella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C76944E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C24730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0.000986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D5E267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F6894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FFD782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67F5537E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F20CE0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Dialister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88BC98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BF906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114382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0.000343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FBC185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DFEEDC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00460140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49910561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g__Corynebacterium_1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B8836B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A7506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C4AEC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870D716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BF850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79D825D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18AAA3AF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Saccharopolyspora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556233A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492483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AE8168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4B42E2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F5A64C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7A999BC7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43182E6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Aquabacterium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A7795E3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8BDE15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77A58B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0.000323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BAB22D9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F64D70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5267D1C5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1FA0DA3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g__norank_p__WS6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0EA193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D6BF61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C78C8F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0C3D9E5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48AF86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1482A8D1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3E74A4E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g__unclassified_f__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Lachnospiraceae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B1A8714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BCBDB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AC7F3B2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3DCCD0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8B3604F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  <w:tr w:rsidR="0029104D" w:rsidRPr="00060C4F" w14:paraId="2C00A2CD" w14:textId="77777777" w:rsidTr="0029104D">
        <w:trPr>
          <w:trHeight w:val="300"/>
        </w:trPr>
        <w:tc>
          <w:tcPr>
            <w:tcW w:w="4368" w:type="dxa"/>
            <w:shd w:val="clear" w:color="auto" w:fill="auto"/>
            <w:noWrap/>
            <w:vAlign w:val="bottom"/>
            <w:hideMark/>
          </w:tcPr>
          <w:p w14:paraId="739325FA" w14:textId="77777777" w:rsidR="0029104D" w:rsidRDefault="0029104D" w:rsidP="0029104D">
            <w:pPr>
              <w:rPr>
                <w:rFonts w:ascii="Calibri" w:hAnsi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</w:rPr>
              <w:t>g__Mycoplasma</w:t>
            </w:r>
            <w:proofErr w:type="spellEnd"/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F24CFAB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0.000319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3FCA08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0.000902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3678F0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8CA558D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540A4D7" w14:textId="77777777" w:rsidR="0029104D" w:rsidRDefault="0029104D" w:rsidP="0029104D">
            <w:pPr>
              <w:jc w:val="right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0.3816</w:t>
            </w:r>
          </w:p>
        </w:tc>
      </w:tr>
    </w:tbl>
    <w:p w14:paraId="2F724C05" w14:textId="77777777" w:rsidR="0029104D" w:rsidRDefault="0029104D" w:rsidP="0029104D"/>
    <w:p w14:paraId="4EDB2279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47C660CF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207CD1C6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6F8853F8" w14:textId="77777777" w:rsidR="0029104D" w:rsidRPr="0029104D" w:rsidRDefault="0029104D" w:rsidP="0029104D">
      <w:pPr>
        <w:rPr>
          <w:rFonts w:ascii="Times New Roman" w:hAnsi="Times New Roman"/>
          <w:lang w:val="en-GB"/>
        </w:rPr>
      </w:pPr>
    </w:p>
    <w:p w14:paraId="054551AC" w14:textId="77777777" w:rsidR="000E18CF" w:rsidRPr="00E25935" w:rsidRDefault="000E18CF" w:rsidP="000E18CF">
      <w:pPr>
        <w:spacing w:line="360" w:lineRule="auto"/>
        <w:ind w:firstLine="36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AFF9832" wp14:editId="6A7EA4FB">
            <wp:extent cx="5272405" cy="3277870"/>
            <wp:effectExtent l="0" t="0" r="10795" b="0"/>
            <wp:docPr id="1" name="图片 1" descr="Fig%20S1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%20S1jpe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AD739" w14:textId="2F6CA6EF" w:rsidR="000E18CF" w:rsidRPr="00E25935" w:rsidRDefault="000E18CF" w:rsidP="000E18CF">
      <w:pPr>
        <w:rPr>
          <w:rFonts w:ascii="Times New Roman" w:hAnsi="Times New Roman" w:cs="Times New Roman"/>
          <w:color w:val="000000" w:themeColor="text1"/>
          <w:kern w:val="0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kern w:val="0"/>
        </w:rPr>
        <w:t>Figure</w:t>
      </w:r>
      <w:r w:rsidRPr="00791B15">
        <w:rPr>
          <w:rFonts w:ascii="Times New Roman" w:hAnsi="Times New Roman" w:cs="Times New Roman"/>
          <w:b/>
          <w:color w:val="000000" w:themeColor="text1"/>
          <w:kern w:val="0"/>
        </w:rPr>
        <w:t>.</w:t>
      </w:r>
      <w:r>
        <w:rPr>
          <w:rFonts w:ascii="Times New Roman" w:hAnsi="Times New Roman" w:cs="Times New Roman"/>
          <w:b/>
          <w:color w:val="000000" w:themeColor="text1"/>
          <w:kern w:val="0"/>
        </w:rPr>
        <w:t>S</w:t>
      </w:r>
      <w:r w:rsidRPr="00791B15">
        <w:rPr>
          <w:rFonts w:ascii="Times New Roman" w:hAnsi="Times New Roman" w:cs="Times New Roman"/>
          <w:b/>
          <w:color w:val="000000" w:themeColor="text1"/>
          <w:kern w:val="0"/>
        </w:rPr>
        <w:t>1</w:t>
      </w:r>
      <w:r w:rsidRPr="00791B15">
        <w:rPr>
          <w:rFonts w:ascii="Times New Roman" w:hAnsi="Times New Roman" w:cs="Times New Roman"/>
          <w:b/>
          <w:color w:val="000000" w:themeColor="text1"/>
          <w:kern w:val="0"/>
          <w:lang w:val="en-GB"/>
        </w:rPr>
        <w:t xml:space="preserve"> </w:t>
      </w:r>
      <w:r w:rsidRPr="000E18CF">
        <w:rPr>
          <w:rFonts w:ascii="Times New Roman" w:hAnsi="Times New Roman" w:cs="Times New Roman"/>
          <w:color w:val="000000" w:themeColor="text1"/>
          <w:kern w:val="0"/>
          <w:lang w:val="en-GB"/>
        </w:rPr>
        <w:t xml:space="preserve">Overall sequencing data. </w:t>
      </w:r>
      <w:r w:rsidRPr="00E25935">
        <w:rPr>
          <w:rFonts w:ascii="Times New Roman" w:hAnsi="Times New Roman" w:cs="Times New Roman"/>
          <w:color w:val="000000" w:themeColor="text1"/>
          <w:kern w:val="0"/>
          <w:lang w:val="en-GB"/>
        </w:rPr>
        <w:t>(A) Venn diagram depicted shared and unique OTU distributions in the halitosis and healthy (control) groups.</w:t>
      </w:r>
      <w:r w:rsidRPr="006909B5">
        <w:rPr>
          <w:rFonts w:ascii="Times New Roman" w:hAnsi="Times New Roman" w:cs="Times New Roman"/>
          <w:color w:val="000000" w:themeColor="text1"/>
          <w:kern w:val="0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lang w:val="en-GB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lang w:val="en-GB"/>
        </w:rPr>
        <w:t>B</w:t>
      </w:r>
      <w:r w:rsidRPr="00E25935">
        <w:rPr>
          <w:rFonts w:ascii="Times New Roman" w:hAnsi="Times New Roman" w:cs="Times New Roman"/>
          <w:color w:val="000000" w:themeColor="text1"/>
          <w:kern w:val="0"/>
          <w:lang w:val="en-GB"/>
        </w:rPr>
        <w:t>) The rarefaction curves determined by the Shannon index were generated to evaluate sequencing depth.</w:t>
      </w:r>
    </w:p>
    <w:p w14:paraId="13A11991" w14:textId="7F8B97B1" w:rsidR="0029104D" w:rsidRPr="000E18CF" w:rsidRDefault="0029104D" w:rsidP="000E18CF">
      <w:pPr>
        <w:widowControl/>
        <w:jc w:val="left"/>
        <w:rPr>
          <w:rFonts w:ascii="Times New Roman" w:hAnsi="Times New Roman"/>
          <w:lang w:val="en-GB"/>
        </w:rPr>
      </w:pPr>
    </w:p>
    <w:sectPr w:rsidR="0029104D" w:rsidRPr="000E1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AE3186" w14:textId="77777777" w:rsidR="00B252CF" w:rsidRDefault="00B252CF" w:rsidP="000D1381">
      <w:r>
        <w:separator/>
      </w:r>
    </w:p>
  </w:endnote>
  <w:endnote w:type="continuationSeparator" w:id="0">
    <w:p w14:paraId="35AF31C3" w14:textId="77777777" w:rsidR="00B252CF" w:rsidRDefault="00B252CF" w:rsidP="000D1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FF264" w14:textId="77777777" w:rsidR="00B252CF" w:rsidRDefault="00B252CF" w:rsidP="000D1381">
      <w:r>
        <w:separator/>
      </w:r>
    </w:p>
  </w:footnote>
  <w:footnote w:type="continuationSeparator" w:id="0">
    <w:p w14:paraId="291E6DF9" w14:textId="77777777" w:rsidR="00B252CF" w:rsidRDefault="00B252CF" w:rsidP="000D1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A12"/>
    <w:rsid w:val="000939E8"/>
    <w:rsid w:val="000D1381"/>
    <w:rsid w:val="000D672F"/>
    <w:rsid w:val="000E18CF"/>
    <w:rsid w:val="001321F0"/>
    <w:rsid w:val="001C56B7"/>
    <w:rsid w:val="001D69D5"/>
    <w:rsid w:val="001E1502"/>
    <w:rsid w:val="002276C7"/>
    <w:rsid w:val="0029104D"/>
    <w:rsid w:val="00324C4E"/>
    <w:rsid w:val="00344468"/>
    <w:rsid w:val="00390F48"/>
    <w:rsid w:val="003E7C92"/>
    <w:rsid w:val="00411F07"/>
    <w:rsid w:val="0044613A"/>
    <w:rsid w:val="00585AFA"/>
    <w:rsid w:val="00596AC4"/>
    <w:rsid w:val="00634DE2"/>
    <w:rsid w:val="00642553"/>
    <w:rsid w:val="006525F7"/>
    <w:rsid w:val="006C2283"/>
    <w:rsid w:val="007B7549"/>
    <w:rsid w:val="00934D29"/>
    <w:rsid w:val="009D4D5F"/>
    <w:rsid w:val="00AF1A04"/>
    <w:rsid w:val="00B02029"/>
    <w:rsid w:val="00B06A4E"/>
    <w:rsid w:val="00B252CF"/>
    <w:rsid w:val="00BE30F2"/>
    <w:rsid w:val="00BF4354"/>
    <w:rsid w:val="00C042E8"/>
    <w:rsid w:val="00C1422F"/>
    <w:rsid w:val="00D21C34"/>
    <w:rsid w:val="00DE3A12"/>
    <w:rsid w:val="00E61652"/>
    <w:rsid w:val="00F0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65422"/>
  <w15:chartTrackingRefBased/>
  <w15:docId w15:val="{DFB14FA9-3496-4D5D-BF18-35273A32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D1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0D13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0D1381"/>
    <w:rPr>
      <w:sz w:val="18"/>
      <w:szCs w:val="18"/>
    </w:rPr>
  </w:style>
  <w:style w:type="character" w:styleId="a7">
    <w:name w:val="Emphasis"/>
    <w:basedOn w:val="a0"/>
    <w:uiPriority w:val="20"/>
    <w:qFormat/>
    <w:rsid w:val="006C22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7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967</Words>
  <Characters>5824</Characters>
  <Application>Microsoft Macintosh Word</Application>
  <DocSecurity>0</DocSecurity>
  <Lines>149</Lines>
  <Paragraphs>68</Paragraphs>
  <ScaleCrop>false</ScaleCrop>
  <Company/>
  <LinksUpToDate>false</LinksUpToDate>
  <CharactersWithSpaces>6723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羽</dc:creator>
  <cp:keywords/>
  <dc:description/>
  <cp:lastModifiedBy>Microsoft Office 用户</cp:lastModifiedBy>
  <cp:revision>3</cp:revision>
  <dcterms:created xsi:type="dcterms:W3CDTF">2019-10-31T03:02:00Z</dcterms:created>
  <dcterms:modified xsi:type="dcterms:W3CDTF">2019-10-31T03:02:00Z</dcterms:modified>
</cp:coreProperties>
</file>